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3B" w:rsidRPr="00012E41" w:rsidRDefault="001D3A3B" w:rsidP="001D3A3B">
      <w:pPr>
        <w:spacing w:after="120"/>
        <w:rPr>
          <w:rFonts w:ascii="Arial" w:hAnsi="Arial"/>
          <w:b/>
          <w:sz w:val="28"/>
        </w:rPr>
      </w:pPr>
      <w:r w:rsidRPr="00012E41">
        <w:rPr>
          <w:rFonts w:ascii="Arial" w:hAnsi="Arial"/>
          <w:b/>
          <w:noProof/>
          <w:sz w:val="28"/>
          <w:lang w:val="en-US" w:eastAsia="da-D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-228600</wp:posOffset>
            </wp:positionV>
            <wp:extent cx="1832610" cy="1438275"/>
            <wp:effectExtent l="25400" t="0" r="0" b="0"/>
            <wp:wrapTight wrapText="bothSides">
              <wp:wrapPolygon edited="0">
                <wp:start x="-299" y="0"/>
                <wp:lineTo x="-299" y="21362"/>
                <wp:lineTo x="21555" y="21362"/>
                <wp:lineTo x="21555" y="0"/>
                <wp:lineTo x="-299" y="0"/>
              </wp:wrapPolygon>
            </wp:wrapTight>
            <wp:docPr id="1" name="" descr=":::Aiki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Aikido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12E41">
        <w:rPr>
          <w:rFonts w:ascii="Arial" w:hAnsi="Arial"/>
          <w:b/>
          <w:sz w:val="28"/>
        </w:rPr>
        <w:t>E</w:t>
      </w:r>
      <w:r w:rsidR="00041C89" w:rsidRPr="00012E41">
        <w:rPr>
          <w:rFonts w:ascii="Arial" w:hAnsi="Arial"/>
          <w:b/>
          <w:sz w:val="28"/>
        </w:rPr>
        <w:t xml:space="preserve">ffektivt </w:t>
      </w:r>
      <w:r w:rsidRPr="00012E41">
        <w:rPr>
          <w:rFonts w:ascii="Arial" w:hAnsi="Arial"/>
          <w:b/>
          <w:sz w:val="28"/>
        </w:rPr>
        <w:t xml:space="preserve">selvforsvar </w:t>
      </w:r>
      <w:r w:rsidR="00041C89" w:rsidRPr="00012E41">
        <w:rPr>
          <w:rFonts w:ascii="Arial" w:hAnsi="Arial"/>
          <w:b/>
          <w:sz w:val="28"/>
        </w:rPr>
        <w:t>gør brug af alle sanser</w:t>
      </w:r>
    </w:p>
    <w:p w:rsidR="001D3A3B" w:rsidRPr="00012E41" w:rsidRDefault="00012E41" w:rsidP="001D3A3B">
      <w:pPr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Rapporter</w:t>
      </w:r>
      <w:r w:rsidR="001D3A3B" w:rsidRPr="00012E41">
        <w:rPr>
          <w:rFonts w:ascii="Arial" w:hAnsi="Arial"/>
          <w:sz w:val="22"/>
        </w:rPr>
        <w:t xml:space="preserve"> om vold og overgreb er blevet hverdag</w:t>
      </w:r>
      <w:r w:rsidR="007B7907" w:rsidRPr="00012E41">
        <w:rPr>
          <w:rFonts w:ascii="Arial" w:hAnsi="Arial"/>
          <w:sz w:val="22"/>
        </w:rPr>
        <w:t xml:space="preserve">, </w:t>
      </w:r>
      <w:r w:rsidR="001D3A3B" w:rsidRPr="00012E41">
        <w:rPr>
          <w:rFonts w:ascii="Arial" w:hAnsi="Arial"/>
          <w:sz w:val="22"/>
        </w:rPr>
        <w:t xml:space="preserve">men overfald kan afværges. </w:t>
      </w:r>
    </w:p>
    <w:p w:rsidR="001D3A3B" w:rsidRPr="00012E41" w:rsidRDefault="001D3A3B" w:rsidP="001D3A3B">
      <w:pPr>
        <w:spacing w:after="120"/>
        <w:rPr>
          <w:rFonts w:ascii="Arial" w:hAnsi="Arial"/>
          <w:sz w:val="22"/>
        </w:rPr>
      </w:pPr>
      <w:r w:rsidRPr="00012E41">
        <w:rPr>
          <w:rFonts w:ascii="Arial" w:hAnsi="Arial"/>
          <w:sz w:val="22"/>
        </w:rPr>
        <w:t xml:space="preserve">Det handler om at </w:t>
      </w:r>
      <w:r w:rsidR="00D31C6D" w:rsidRPr="00012E41">
        <w:rPr>
          <w:rFonts w:ascii="Arial" w:hAnsi="Arial"/>
          <w:sz w:val="22"/>
        </w:rPr>
        <w:t>mærke modparten i situationen</w:t>
      </w:r>
      <w:r w:rsidR="00D31C6D">
        <w:rPr>
          <w:rFonts w:ascii="Arial" w:hAnsi="Arial"/>
          <w:sz w:val="22"/>
        </w:rPr>
        <w:t xml:space="preserve">, </w:t>
      </w:r>
      <w:r w:rsidR="00D31C6D" w:rsidRPr="00012E41">
        <w:rPr>
          <w:rFonts w:ascii="Arial" w:hAnsi="Arial"/>
          <w:sz w:val="22"/>
        </w:rPr>
        <w:t>styre frygten</w:t>
      </w:r>
      <w:r w:rsidR="00D31C6D">
        <w:rPr>
          <w:rFonts w:ascii="Arial" w:hAnsi="Arial"/>
          <w:sz w:val="22"/>
        </w:rPr>
        <w:t xml:space="preserve"> og</w:t>
      </w:r>
      <w:r w:rsidR="00D31C6D" w:rsidRPr="00012E41">
        <w:rPr>
          <w:rFonts w:ascii="Arial" w:hAnsi="Arial"/>
          <w:sz w:val="22"/>
        </w:rPr>
        <w:t xml:space="preserve"> </w:t>
      </w:r>
      <w:r w:rsidRPr="00012E41">
        <w:rPr>
          <w:rFonts w:ascii="Arial" w:hAnsi="Arial"/>
          <w:sz w:val="22"/>
        </w:rPr>
        <w:t xml:space="preserve">kende de rette teknikker til forsvar. </w:t>
      </w:r>
    </w:p>
    <w:p w:rsidR="001D3A3B" w:rsidRPr="00012E41" w:rsidRDefault="00041C89" w:rsidP="001D3A3B">
      <w:pPr>
        <w:spacing w:after="120"/>
        <w:rPr>
          <w:rFonts w:ascii="Arial" w:hAnsi="Arial"/>
          <w:sz w:val="22"/>
        </w:rPr>
      </w:pPr>
      <w:r w:rsidRPr="00012E41">
        <w:rPr>
          <w:rFonts w:ascii="Arial" w:hAnsi="Arial"/>
          <w:sz w:val="22"/>
        </w:rPr>
        <w:t>De evner kan optrænes gennem</w:t>
      </w:r>
      <w:r w:rsidR="001D3A3B" w:rsidRPr="00012E41">
        <w:rPr>
          <w:rFonts w:ascii="Arial" w:hAnsi="Arial"/>
          <w:sz w:val="22"/>
        </w:rPr>
        <w:t xml:space="preserve"> aikido.</w:t>
      </w:r>
    </w:p>
    <w:p w:rsidR="00707D25" w:rsidRDefault="00707D25" w:rsidP="001D3A3B">
      <w:pPr>
        <w:spacing w:after="120"/>
        <w:rPr>
          <w:rFonts w:ascii="Arial" w:hAnsi="Arial"/>
          <w:sz w:val="20"/>
        </w:rPr>
      </w:pPr>
    </w:p>
    <w:p w:rsidR="001D3A3B" w:rsidRPr="001D3A3B" w:rsidRDefault="001D3A3B" w:rsidP="001D3A3B">
      <w:pPr>
        <w:spacing w:after="120"/>
        <w:rPr>
          <w:rFonts w:ascii="Arial" w:hAnsi="Arial"/>
          <w:sz w:val="20"/>
        </w:rPr>
      </w:pPr>
    </w:p>
    <w:p w:rsidR="00FF3849" w:rsidRDefault="008B77A3" w:rsidP="001D3A3B">
      <w:pPr>
        <w:spacing w:after="120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Selvforsvar på flere plan</w:t>
      </w:r>
      <w:r w:rsidR="001D3A3B" w:rsidRPr="001D3A3B">
        <w:rPr>
          <w:rFonts w:ascii="Arial" w:hAnsi="Arial"/>
          <w:sz w:val="20"/>
        </w:rPr>
        <w:br/>
        <w:t>Aiki</w:t>
      </w:r>
      <w:r w:rsidR="00FF3849">
        <w:rPr>
          <w:rFonts w:ascii="Arial" w:hAnsi="Arial"/>
          <w:sz w:val="20"/>
        </w:rPr>
        <w:t xml:space="preserve">do er japansk kampkunst. De bløde, dynamiske bevægelser leder tanken hen på dans, men kernen i træningen er selvforsvar. En særdeles effektiv af slagsen. </w:t>
      </w:r>
    </w:p>
    <w:p w:rsidR="00D31C6D" w:rsidRDefault="00834F31" w:rsidP="001D3A3B">
      <w:pPr>
        <w:spacing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Aikido er så virkningsfuld</w:t>
      </w:r>
      <w:r w:rsidR="00FF3849">
        <w:rPr>
          <w:rFonts w:ascii="Arial" w:hAnsi="Arial"/>
          <w:sz w:val="20"/>
        </w:rPr>
        <w:t xml:space="preserve">, fordi udøveren </w:t>
      </w:r>
      <w:r w:rsidR="00D31C6D">
        <w:rPr>
          <w:rFonts w:ascii="Arial" w:hAnsi="Arial"/>
          <w:sz w:val="20"/>
        </w:rPr>
        <w:t xml:space="preserve">allerede efter kort tids træning lærer at fornemme andre mennesker og deres intentioner ved eksempelvis at </w:t>
      </w:r>
      <w:r w:rsidR="0068442F">
        <w:rPr>
          <w:rFonts w:ascii="Arial" w:hAnsi="Arial"/>
          <w:sz w:val="20"/>
        </w:rPr>
        <w:t>aflæse kropssprog</w:t>
      </w:r>
      <w:r w:rsidR="00D31C6D">
        <w:rPr>
          <w:rFonts w:ascii="Arial" w:hAnsi="Arial"/>
          <w:sz w:val="20"/>
        </w:rPr>
        <w:t xml:space="preserve">. </w:t>
      </w:r>
    </w:p>
    <w:p w:rsidR="00FF3849" w:rsidRDefault="00D31C6D" w:rsidP="001D3A3B">
      <w:pPr>
        <w:spacing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En anden årsag e</w:t>
      </w:r>
      <w:r w:rsidR="001D0577">
        <w:rPr>
          <w:rFonts w:ascii="Arial" w:hAnsi="Arial"/>
          <w:sz w:val="20"/>
        </w:rPr>
        <w:t xml:space="preserve">r, at </w:t>
      </w:r>
      <w:r>
        <w:rPr>
          <w:rFonts w:ascii="Arial" w:hAnsi="Arial"/>
          <w:sz w:val="20"/>
        </w:rPr>
        <w:t>forsvaret</w:t>
      </w:r>
      <w:r w:rsidR="001D0577">
        <w:rPr>
          <w:rFonts w:ascii="Arial" w:hAnsi="Arial"/>
          <w:sz w:val="20"/>
        </w:rPr>
        <w:t xml:space="preserve"> bliver indledt</w:t>
      </w:r>
      <w:r w:rsidR="00D330EE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allerede inden </w:t>
      </w:r>
      <w:r w:rsidR="00FF3849">
        <w:rPr>
          <w:rFonts w:ascii="Arial" w:hAnsi="Arial"/>
          <w:sz w:val="20"/>
        </w:rPr>
        <w:t xml:space="preserve">angriberen kommer tæt nok på til at gøre skade. </w:t>
      </w:r>
      <w:r w:rsidR="00A609A8">
        <w:rPr>
          <w:rFonts w:ascii="Arial" w:hAnsi="Arial"/>
          <w:sz w:val="20"/>
        </w:rPr>
        <w:t xml:space="preserve">Under afviklingen af angrebet lærer udøveren </w:t>
      </w:r>
      <w:r w:rsidR="0068442F">
        <w:rPr>
          <w:rFonts w:ascii="Arial" w:hAnsi="Arial"/>
          <w:sz w:val="20"/>
        </w:rPr>
        <w:t xml:space="preserve">at vende modpartens bevægelser og </w:t>
      </w:r>
      <w:r w:rsidR="00A609A8">
        <w:rPr>
          <w:rFonts w:ascii="Arial" w:hAnsi="Arial"/>
          <w:sz w:val="20"/>
        </w:rPr>
        <w:t xml:space="preserve">naturligt </w:t>
      </w:r>
      <w:r w:rsidR="0068442F">
        <w:rPr>
          <w:rFonts w:ascii="Arial" w:hAnsi="Arial"/>
          <w:sz w:val="20"/>
        </w:rPr>
        <w:t>svage punkter til egne fordele.</w:t>
      </w:r>
    </w:p>
    <w:p w:rsidR="00A609A8" w:rsidRDefault="00D31C6D" w:rsidP="001D3A3B">
      <w:pPr>
        <w:spacing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Et lige så vigtigt element er,</w:t>
      </w:r>
      <w:r w:rsidR="00834F31">
        <w:rPr>
          <w:rFonts w:ascii="Arial" w:hAnsi="Arial"/>
          <w:sz w:val="20"/>
        </w:rPr>
        <w:t xml:space="preserve"> at selvforsvar med aikido ikke opbygger konflikten ved at tilføre angriberen smerte</w:t>
      </w:r>
      <w:r w:rsidR="00A663A6">
        <w:rPr>
          <w:rFonts w:ascii="Arial" w:hAnsi="Arial"/>
          <w:sz w:val="20"/>
        </w:rPr>
        <w:t xml:space="preserve"> </w:t>
      </w:r>
      <w:r w:rsidR="001D0577">
        <w:rPr>
          <w:rFonts w:ascii="Arial" w:hAnsi="Arial"/>
          <w:sz w:val="20"/>
        </w:rPr>
        <w:t xml:space="preserve">eller ydmygelse med slag og </w:t>
      </w:r>
      <w:r w:rsidR="00A663A6">
        <w:rPr>
          <w:rFonts w:ascii="Arial" w:hAnsi="Arial"/>
          <w:sz w:val="20"/>
        </w:rPr>
        <w:t>spark</w:t>
      </w:r>
      <w:r w:rsidR="00834F31">
        <w:rPr>
          <w:rFonts w:ascii="Arial" w:hAnsi="Arial"/>
          <w:sz w:val="20"/>
        </w:rPr>
        <w:t xml:space="preserve">. Derimod lærer </w:t>
      </w:r>
      <w:r>
        <w:rPr>
          <w:rFonts w:ascii="Arial" w:hAnsi="Arial"/>
          <w:sz w:val="20"/>
        </w:rPr>
        <w:t xml:space="preserve">udøveren at kontrollere konflikten </w:t>
      </w:r>
      <w:r w:rsidR="00A609A8">
        <w:rPr>
          <w:rFonts w:ascii="Arial" w:hAnsi="Arial"/>
          <w:sz w:val="20"/>
        </w:rPr>
        <w:t>fysisk og mentalt, indtil angrebet er afværget.</w:t>
      </w:r>
    </w:p>
    <w:p w:rsidR="00A609A8" w:rsidRDefault="001D0577" w:rsidP="001D3A3B">
      <w:pPr>
        <w:spacing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Af de grunde</w:t>
      </w:r>
      <w:r w:rsidR="00A609A8">
        <w:rPr>
          <w:rFonts w:ascii="Arial" w:hAnsi="Arial"/>
          <w:sz w:val="20"/>
        </w:rPr>
        <w:t xml:space="preserve"> kan aikido anvendes af </w:t>
      </w:r>
      <w:r>
        <w:rPr>
          <w:rFonts w:ascii="Arial" w:hAnsi="Arial"/>
          <w:sz w:val="20"/>
        </w:rPr>
        <w:t>enhver</w:t>
      </w:r>
      <w:r w:rsidR="00D330EE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til at</w:t>
      </w:r>
      <w:r w:rsidR="00A609A8">
        <w:rPr>
          <w:rFonts w:ascii="Arial" w:hAnsi="Arial"/>
          <w:sz w:val="20"/>
        </w:rPr>
        <w:t xml:space="preserve"> </w:t>
      </w:r>
      <w:r w:rsidR="00D330EE">
        <w:rPr>
          <w:rFonts w:ascii="Arial" w:hAnsi="Arial"/>
          <w:sz w:val="20"/>
        </w:rPr>
        <w:t xml:space="preserve">afværge overflad af </w:t>
      </w:r>
      <w:r>
        <w:rPr>
          <w:rFonts w:ascii="Arial" w:hAnsi="Arial"/>
          <w:sz w:val="20"/>
        </w:rPr>
        <w:t xml:space="preserve">selv fysisk overlegne </w:t>
      </w:r>
      <w:r w:rsidR="00D330EE">
        <w:rPr>
          <w:rFonts w:ascii="Arial" w:hAnsi="Arial"/>
          <w:sz w:val="20"/>
        </w:rPr>
        <w:t>personer.</w:t>
      </w:r>
      <w:r w:rsidR="00A609A8">
        <w:rPr>
          <w:rFonts w:ascii="Arial" w:hAnsi="Arial"/>
          <w:sz w:val="20"/>
        </w:rPr>
        <w:t xml:space="preserve"> </w:t>
      </w:r>
    </w:p>
    <w:p w:rsidR="00D330EE" w:rsidRDefault="00A609A8" w:rsidP="001D3A3B">
      <w:pPr>
        <w:spacing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Som et ekstra plus kan aikido ikke kun anvendes til at løse fysiske konflikter. Principperne kan i lige så høj grad anvendes til at løse</w:t>
      </w:r>
      <w:r w:rsidR="001D0577">
        <w:rPr>
          <w:rFonts w:ascii="Arial" w:hAnsi="Arial"/>
          <w:sz w:val="20"/>
        </w:rPr>
        <w:t xml:space="preserve"> eller helt undgå alle former for</w:t>
      </w:r>
      <w:r w:rsidR="00090FD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konflikter.</w:t>
      </w:r>
    </w:p>
    <w:p w:rsidR="001D3A3B" w:rsidRPr="001D3A3B" w:rsidRDefault="001D3A3B" w:rsidP="001D3A3B">
      <w:pPr>
        <w:spacing w:after="120"/>
        <w:rPr>
          <w:rFonts w:ascii="Arial" w:hAnsi="Arial"/>
          <w:b/>
          <w:sz w:val="20"/>
        </w:rPr>
      </w:pPr>
    </w:p>
    <w:p w:rsidR="00012E41" w:rsidRPr="00963048" w:rsidRDefault="00012E41" w:rsidP="00012E41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b/>
          <w:sz w:val="22"/>
        </w:rPr>
        <w:t>Hvem kan træne?</w:t>
      </w:r>
      <w:r w:rsidRPr="00963048">
        <w:rPr>
          <w:rFonts w:ascii="Arial" w:hAnsi="Arial"/>
          <w:sz w:val="20"/>
        </w:rPr>
        <w:br/>
        <w:t xml:space="preserve">Aikido stiller ingen krav til fysisk form. </w:t>
      </w:r>
      <w:proofErr w:type="spellStart"/>
      <w:r w:rsidRPr="00963048">
        <w:rPr>
          <w:rFonts w:ascii="Arial" w:hAnsi="Arial"/>
          <w:sz w:val="20"/>
        </w:rPr>
        <w:t>Ledlåse</w:t>
      </w:r>
      <w:proofErr w:type="spellEnd"/>
      <w:r w:rsidRPr="00963048">
        <w:rPr>
          <w:rFonts w:ascii="Arial" w:hAnsi="Arial"/>
          <w:sz w:val="20"/>
        </w:rPr>
        <w:t xml:space="preserve">, kast og faldteknik er en del af aikido, men slag og spark er uden kraft. Store motoriske færdigheder er heller ikke nogen forudsætning. </w:t>
      </w:r>
      <w:r>
        <w:rPr>
          <w:rFonts w:ascii="Arial" w:hAnsi="Arial"/>
          <w:sz w:val="20"/>
        </w:rPr>
        <w:t xml:space="preserve">Derfor kan både kvinder og mænd i alle aldre </w:t>
      </w:r>
      <w:r w:rsidR="001D0577">
        <w:rPr>
          <w:rFonts w:ascii="Arial" w:hAnsi="Arial"/>
          <w:sz w:val="20"/>
        </w:rPr>
        <w:t xml:space="preserve">uden tidligere erfaring inde for kampkunst </w:t>
      </w:r>
      <w:r>
        <w:rPr>
          <w:rFonts w:ascii="Arial" w:hAnsi="Arial"/>
          <w:sz w:val="20"/>
        </w:rPr>
        <w:t xml:space="preserve">deltage i træningen. </w:t>
      </w:r>
      <w:r w:rsidRPr="00963048">
        <w:rPr>
          <w:rFonts w:ascii="Arial" w:hAnsi="Arial"/>
          <w:sz w:val="20"/>
        </w:rPr>
        <w:t xml:space="preserve"> </w:t>
      </w:r>
    </w:p>
    <w:p w:rsidR="00012E41" w:rsidRPr="00963048" w:rsidRDefault="00012E41" w:rsidP="00012E41">
      <w:pPr>
        <w:spacing w:after="120"/>
        <w:rPr>
          <w:rFonts w:ascii="Arial" w:hAnsi="Arial"/>
          <w:sz w:val="20"/>
        </w:rPr>
      </w:pPr>
    </w:p>
    <w:p w:rsidR="00DA5EBE" w:rsidRDefault="00012E41" w:rsidP="00012E41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b/>
          <w:sz w:val="22"/>
        </w:rPr>
        <w:t xml:space="preserve">Ingen </w:t>
      </w:r>
      <w:r w:rsidR="00DA5EBE">
        <w:rPr>
          <w:rFonts w:ascii="Arial" w:hAnsi="Arial"/>
          <w:b/>
          <w:sz w:val="22"/>
        </w:rPr>
        <w:t xml:space="preserve">kamp eller </w:t>
      </w:r>
      <w:r w:rsidRPr="00963048">
        <w:rPr>
          <w:rFonts w:ascii="Arial" w:hAnsi="Arial"/>
          <w:b/>
          <w:sz w:val="22"/>
        </w:rPr>
        <w:t>konkurrencer</w:t>
      </w:r>
      <w:r w:rsidR="00DA5EBE"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Den daglige træning</w:t>
      </w:r>
      <w:r w:rsidR="00DA5EBE">
        <w:rPr>
          <w:rFonts w:ascii="Arial" w:hAnsi="Arial"/>
          <w:sz w:val="20"/>
        </w:rPr>
        <w:t xml:space="preserve"> af aikido</w:t>
      </w:r>
      <w:r>
        <w:rPr>
          <w:rFonts w:ascii="Arial" w:hAnsi="Arial"/>
          <w:sz w:val="20"/>
        </w:rPr>
        <w:t xml:space="preserve"> foregår roligt</w:t>
      </w:r>
      <w:r w:rsidR="00296B91">
        <w:rPr>
          <w:rFonts w:ascii="Arial" w:hAnsi="Arial"/>
          <w:sz w:val="20"/>
        </w:rPr>
        <w:t xml:space="preserve"> i eget tempo i overensstemmelse med den enkeltes niveau. F</w:t>
      </w:r>
      <w:r>
        <w:rPr>
          <w:rFonts w:ascii="Arial" w:hAnsi="Arial"/>
          <w:sz w:val="20"/>
        </w:rPr>
        <w:t>orsvar mod fl</w:t>
      </w:r>
      <w:r w:rsidR="00296B91">
        <w:rPr>
          <w:rFonts w:ascii="Arial" w:hAnsi="Arial"/>
          <w:sz w:val="20"/>
        </w:rPr>
        <w:t>ere modstandere på samme tid</w:t>
      </w:r>
      <w:r w:rsidR="00433DB5">
        <w:rPr>
          <w:rFonts w:ascii="Arial" w:hAnsi="Arial"/>
          <w:sz w:val="20"/>
        </w:rPr>
        <w:t xml:space="preserve"> og simuleret kamp</w:t>
      </w:r>
      <w:r>
        <w:rPr>
          <w:rFonts w:ascii="Arial" w:hAnsi="Arial"/>
          <w:sz w:val="20"/>
        </w:rPr>
        <w:t xml:space="preserve"> </w:t>
      </w:r>
      <w:r w:rsidR="00296B91">
        <w:rPr>
          <w:rFonts w:ascii="Arial" w:hAnsi="Arial"/>
          <w:sz w:val="20"/>
        </w:rPr>
        <w:t xml:space="preserve">er </w:t>
      </w:r>
      <w:r w:rsidR="00433DB5">
        <w:rPr>
          <w:rFonts w:ascii="Arial" w:hAnsi="Arial"/>
          <w:sz w:val="20"/>
        </w:rPr>
        <w:t xml:space="preserve">kun </w:t>
      </w:r>
      <w:r w:rsidR="00296B91">
        <w:rPr>
          <w:rFonts w:ascii="Arial" w:hAnsi="Arial"/>
          <w:sz w:val="20"/>
        </w:rPr>
        <w:t xml:space="preserve">del </w:t>
      </w:r>
      <w:r w:rsidR="00433DB5">
        <w:rPr>
          <w:rFonts w:ascii="Arial" w:hAnsi="Arial"/>
          <w:sz w:val="20"/>
        </w:rPr>
        <w:t xml:space="preserve">af den </w:t>
      </w:r>
      <w:r w:rsidR="00296B91">
        <w:rPr>
          <w:rFonts w:ascii="Arial" w:hAnsi="Arial"/>
          <w:sz w:val="20"/>
        </w:rPr>
        <w:t>avancerede træning.</w:t>
      </w:r>
      <w:r w:rsidR="00DA5EBE">
        <w:rPr>
          <w:rFonts w:ascii="Arial" w:hAnsi="Arial"/>
          <w:sz w:val="20"/>
        </w:rPr>
        <w:t xml:space="preserve"> </w:t>
      </w:r>
    </w:p>
    <w:p w:rsidR="00DA5EBE" w:rsidRDefault="00DA5EBE" w:rsidP="00012E41">
      <w:pPr>
        <w:spacing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Der er ingen konkurrencer</w:t>
      </w:r>
      <w:r w:rsidR="00EE7548">
        <w:rPr>
          <w:rFonts w:ascii="Arial" w:hAnsi="Arial"/>
          <w:sz w:val="20"/>
        </w:rPr>
        <w:t xml:space="preserve"> eller turneringer</w:t>
      </w:r>
      <w:r>
        <w:rPr>
          <w:rFonts w:ascii="Arial" w:hAnsi="Arial"/>
          <w:sz w:val="20"/>
        </w:rPr>
        <w:t xml:space="preserve"> i aikido.</w:t>
      </w:r>
    </w:p>
    <w:p w:rsidR="00012E41" w:rsidRPr="00963048" w:rsidRDefault="00012E41" w:rsidP="00012E41">
      <w:pPr>
        <w:spacing w:after="120"/>
        <w:rPr>
          <w:rFonts w:ascii="Arial" w:hAnsi="Arial"/>
          <w:b/>
          <w:sz w:val="20"/>
        </w:rPr>
      </w:pPr>
    </w:p>
    <w:p w:rsidR="00012E41" w:rsidRPr="00963048" w:rsidRDefault="00012E41" w:rsidP="00012E41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b/>
          <w:sz w:val="22"/>
        </w:rPr>
        <w:t>Kluboversigt og priser</w:t>
      </w:r>
      <w:r w:rsidRPr="00963048">
        <w:rPr>
          <w:rFonts w:ascii="Arial" w:hAnsi="Arial"/>
          <w:b/>
          <w:sz w:val="20"/>
        </w:rPr>
        <w:t xml:space="preserve">  </w:t>
      </w:r>
      <w:r w:rsidRPr="00963048">
        <w:rPr>
          <w:rFonts w:ascii="Arial" w:hAnsi="Arial"/>
          <w:sz w:val="20"/>
        </w:rPr>
        <w:br/>
        <w:t xml:space="preserve">Dansk Aikido Forbund, DAF har tilsluttede klubber over hele Danmark. På </w:t>
      </w:r>
      <w:proofErr w:type="spellStart"/>
      <w:r w:rsidRPr="00963048">
        <w:rPr>
          <w:rFonts w:ascii="Arial" w:hAnsi="Arial"/>
          <w:sz w:val="20"/>
        </w:rPr>
        <w:t>www.aikidoforbund.dk/klubber.asp</w:t>
      </w:r>
      <w:proofErr w:type="spellEnd"/>
      <w:r w:rsidRPr="00963048">
        <w:rPr>
          <w:rFonts w:ascii="Arial" w:hAnsi="Arial"/>
          <w:sz w:val="20"/>
        </w:rPr>
        <w:t xml:space="preserve"> er en komplet oversigt over klubber, som er tilknyttet DAF.</w:t>
      </w:r>
    </w:p>
    <w:p w:rsidR="00012E41" w:rsidRPr="00963048" w:rsidRDefault="00294BEF" w:rsidP="00012E41">
      <w:pPr>
        <w:spacing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Kontingentet</w:t>
      </w:r>
      <w:r w:rsidR="00012E41" w:rsidRPr="00963048">
        <w:rPr>
          <w:rFonts w:ascii="Arial" w:hAnsi="Arial"/>
          <w:sz w:val="20"/>
        </w:rPr>
        <w:t xml:space="preserve"> varierer m</w:t>
      </w:r>
      <w:r>
        <w:rPr>
          <w:rFonts w:ascii="Arial" w:hAnsi="Arial"/>
          <w:sz w:val="20"/>
        </w:rPr>
        <w:t>ellem klubberne, men ligger mellem 200 – 350</w:t>
      </w:r>
      <w:r w:rsidR="00012E41" w:rsidRPr="00963048">
        <w:rPr>
          <w:rFonts w:ascii="Arial" w:hAnsi="Arial"/>
          <w:sz w:val="20"/>
        </w:rPr>
        <w:t xml:space="preserve"> kr. per måned. Udstyret består af en</w:t>
      </w:r>
      <w:r w:rsidR="00DA5EBE">
        <w:rPr>
          <w:rFonts w:ascii="Arial" w:hAnsi="Arial"/>
          <w:sz w:val="20"/>
        </w:rPr>
        <w:t xml:space="preserve"> træningsdragt, som koster ca. 30</w:t>
      </w:r>
      <w:r w:rsidR="00012E41" w:rsidRPr="00963048">
        <w:rPr>
          <w:rFonts w:ascii="Arial" w:hAnsi="Arial"/>
          <w:sz w:val="20"/>
        </w:rPr>
        <w:t>0 kr.</w:t>
      </w:r>
    </w:p>
    <w:p w:rsidR="00012E41" w:rsidRPr="00963048" w:rsidRDefault="00012E41" w:rsidP="00012E41">
      <w:pPr>
        <w:spacing w:after="120"/>
        <w:rPr>
          <w:rFonts w:ascii="Arial" w:hAnsi="Arial"/>
          <w:b/>
          <w:sz w:val="20"/>
        </w:rPr>
      </w:pPr>
    </w:p>
    <w:p w:rsidR="00012E41" w:rsidRPr="00963048" w:rsidRDefault="00012E41" w:rsidP="00012E41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b/>
          <w:sz w:val="22"/>
        </w:rPr>
        <w:t>Gratis billeder og flere oplysninger</w:t>
      </w:r>
      <w:r w:rsidRPr="00963048">
        <w:rPr>
          <w:rFonts w:ascii="Arial" w:hAnsi="Arial"/>
          <w:sz w:val="20"/>
        </w:rPr>
        <w:br/>
        <w:t xml:space="preserve">På </w:t>
      </w:r>
      <w:proofErr w:type="spellStart"/>
      <w:r w:rsidRPr="00963048">
        <w:rPr>
          <w:rFonts w:ascii="Arial" w:hAnsi="Arial"/>
          <w:sz w:val="20"/>
        </w:rPr>
        <w:t>www.aikidoforbund.dk/presse</w:t>
      </w:r>
      <w:proofErr w:type="spellEnd"/>
      <w:r w:rsidRPr="00963048">
        <w:rPr>
          <w:rFonts w:ascii="Arial" w:hAnsi="Arial"/>
          <w:sz w:val="20"/>
        </w:rPr>
        <w:t xml:space="preserve"> ligger billeder til fri afbenyttelse af pressen. På samme webadresse ligger en PDF med skriftligt materiale, der giver en mere uddybende beskrivelse af aikido.</w:t>
      </w:r>
    </w:p>
    <w:p w:rsidR="00012E41" w:rsidRPr="00963048" w:rsidRDefault="00012E41" w:rsidP="00012E41">
      <w:pPr>
        <w:spacing w:after="120"/>
        <w:rPr>
          <w:rFonts w:ascii="Arial" w:hAnsi="Arial"/>
          <w:b/>
          <w:sz w:val="20"/>
        </w:rPr>
      </w:pPr>
    </w:p>
    <w:p w:rsidR="00012E41" w:rsidRPr="0080263F" w:rsidRDefault="00012E41" w:rsidP="0080263F">
      <w:pPr>
        <w:spacing w:after="120"/>
        <w:rPr>
          <w:rFonts w:ascii="Arial" w:hAnsi="Arial"/>
          <w:b/>
          <w:sz w:val="20"/>
        </w:rPr>
      </w:pPr>
      <w:r w:rsidRPr="00963048">
        <w:rPr>
          <w:rFonts w:ascii="Arial" w:hAnsi="Arial"/>
          <w:b/>
          <w:sz w:val="20"/>
        </w:rPr>
        <w:t>Kontakt</w:t>
      </w:r>
      <w:r w:rsidRPr="00963048">
        <w:rPr>
          <w:rFonts w:ascii="Arial" w:hAnsi="Arial"/>
          <w:sz w:val="20"/>
        </w:rPr>
        <w:br/>
        <w:t xml:space="preserve">Ved ønske om et interview eller yderligere oplysninger er I velkomne til at kontakte </w:t>
      </w:r>
      <w:proofErr w:type="spellStart"/>
      <w:r w:rsidRPr="00963048">
        <w:rPr>
          <w:rFonts w:ascii="Arial" w:hAnsi="Arial"/>
          <w:sz w:val="20"/>
        </w:rPr>
        <w:t>xx</w:t>
      </w:r>
      <w:proofErr w:type="spellEnd"/>
      <w:r w:rsidRPr="00963048">
        <w:rPr>
          <w:rFonts w:ascii="Arial" w:hAnsi="Arial"/>
          <w:sz w:val="20"/>
        </w:rPr>
        <w:t xml:space="preserve"> fra </w:t>
      </w:r>
      <w:proofErr w:type="spellStart"/>
      <w:r w:rsidRPr="00963048">
        <w:rPr>
          <w:rFonts w:ascii="Arial" w:hAnsi="Arial"/>
          <w:sz w:val="20"/>
        </w:rPr>
        <w:t>xx</w:t>
      </w:r>
      <w:proofErr w:type="spellEnd"/>
      <w:r w:rsidRPr="00963048">
        <w:rPr>
          <w:rFonts w:ascii="Arial" w:hAnsi="Arial"/>
          <w:sz w:val="20"/>
        </w:rPr>
        <w:t xml:space="preserve"> </w:t>
      </w:r>
      <w:proofErr w:type="spellStart"/>
      <w:r w:rsidRPr="00963048">
        <w:rPr>
          <w:rFonts w:ascii="Arial" w:hAnsi="Arial"/>
          <w:sz w:val="20"/>
        </w:rPr>
        <w:t>dojo</w:t>
      </w:r>
      <w:proofErr w:type="spellEnd"/>
      <w:r w:rsidRPr="00963048">
        <w:rPr>
          <w:rFonts w:ascii="Arial" w:hAnsi="Arial"/>
          <w:sz w:val="20"/>
        </w:rPr>
        <w:t xml:space="preserve">. Mail: xx@xx.dk eller via mobil: </w:t>
      </w:r>
      <w:proofErr w:type="spellStart"/>
      <w:r w:rsidRPr="00963048">
        <w:rPr>
          <w:rFonts w:ascii="Arial" w:hAnsi="Arial"/>
          <w:sz w:val="20"/>
        </w:rPr>
        <w:t>xx</w:t>
      </w:r>
      <w:proofErr w:type="spellEnd"/>
      <w:r w:rsidRPr="00963048">
        <w:rPr>
          <w:rFonts w:ascii="Arial" w:hAnsi="Arial"/>
          <w:sz w:val="20"/>
        </w:rPr>
        <w:t xml:space="preserve"> </w:t>
      </w:r>
      <w:proofErr w:type="spellStart"/>
      <w:r w:rsidRPr="00963048">
        <w:rPr>
          <w:rFonts w:ascii="Arial" w:hAnsi="Arial"/>
          <w:sz w:val="20"/>
        </w:rPr>
        <w:t>xx</w:t>
      </w:r>
      <w:proofErr w:type="spellEnd"/>
      <w:r w:rsidRPr="00963048">
        <w:rPr>
          <w:rFonts w:ascii="Arial" w:hAnsi="Arial"/>
          <w:sz w:val="20"/>
        </w:rPr>
        <w:t xml:space="preserve"> </w:t>
      </w:r>
      <w:proofErr w:type="spellStart"/>
      <w:r w:rsidRPr="00963048">
        <w:rPr>
          <w:rFonts w:ascii="Arial" w:hAnsi="Arial"/>
          <w:sz w:val="20"/>
        </w:rPr>
        <w:t>xx</w:t>
      </w:r>
      <w:proofErr w:type="spellEnd"/>
      <w:r w:rsidRPr="00963048">
        <w:rPr>
          <w:rFonts w:ascii="Arial" w:hAnsi="Arial"/>
          <w:sz w:val="20"/>
        </w:rPr>
        <w:t xml:space="preserve"> </w:t>
      </w:r>
      <w:proofErr w:type="spellStart"/>
      <w:r w:rsidRPr="00963048">
        <w:rPr>
          <w:rFonts w:ascii="Arial" w:hAnsi="Arial"/>
          <w:sz w:val="20"/>
        </w:rPr>
        <w:t>xx</w:t>
      </w:r>
      <w:proofErr w:type="spellEnd"/>
      <w:r w:rsidRPr="00963048">
        <w:rPr>
          <w:rFonts w:ascii="Arial" w:hAnsi="Arial"/>
          <w:sz w:val="20"/>
        </w:rPr>
        <w:t xml:space="preserve"> i tidsrummet 9 – 18.</w:t>
      </w:r>
    </w:p>
    <w:sectPr w:rsidR="00012E41" w:rsidRPr="0080263F" w:rsidSect="0080263F">
      <w:pgSz w:w="11900" w:h="16840"/>
      <w:pgMar w:top="1418" w:right="1134" w:bottom="1276" w:left="113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B31C2"/>
    <w:multiLevelType w:val="hybridMultilevel"/>
    <w:tmpl w:val="A9909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14EAC"/>
    <w:rsid w:val="00012E41"/>
    <w:rsid w:val="00041C89"/>
    <w:rsid w:val="00090FD2"/>
    <w:rsid w:val="00126395"/>
    <w:rsid w:val="001D0577"/>
    <w:rsid w:val="001D3A3B"/>
    <w:rsid w:val="00294BEF"/>
    <w:rsid w:val="00296B91"/>
    <w:rsid w:val="00433DB5"/>
    <w:rsid w:val="005955F4"/>
    <w:rsid w:val="00665B6C"/>
    <w:rsid w:val="0068442F"/>
    <w:rsid w:val="00707D25"/>
    <w:rsid w:val="007B7907"/>
    <w:rsid w:val="007F0AD5"/>
    <w:rsid w:val="007F6E1C"/>
    <w:rsid w:val="0080263F"/>
    <w:rsid w:val="00834F31"/>
    <w:rsid w:val="008B77A3"/>
    <w:rsid w:val="009107A1"/>
    <w:rsid w:val="00A609A8"/>
    <w:rsid w:val="00A663A6"/>
    <w:rsid w:val="00BE617C"/>
    <w:rsid w:val="00C576C1"/>
    <w:rsid w:val="00C95C6C"/>
    <w:rsid w:val="00D14EAC"/>
    <w:rsid w:val="00D31C6D"/>
    <w:rsid w:val="00D330EE"/>
    <w:rsid w:val="00D33BD8"/>
    <w:rsid w:val="00D43444"/>
    <w:rsid w:val="00DA5EBE"/>
    <w:rsid w:val="00EE7548"/>
    <w:rsid w:val="00F75507"/>
    <w:rsid w:val="00FB0E78"/>
    <w:rsid w:val="00FF3849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mbria" w:hAnsiTheme="minorHAnsi" w:cstheme="minorBidi"/>
        <w:sz w:val="24"/>
        <w:szCs w:val="24"/>
        <w:lang w:val="da-D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brød"/>
    <w:qFormat/>
    <w:rsid w:val="00D14EAC"/>
    <w:rPr>
      <w:rFonts w:ascii="Cambria" w:hAnsi="Cambria" w:cs="Times New Roman"/>
    </w:rPr>
  </w:style>
  <w:style w:type="character" w:default="1" w:styleId="Standardskrifttypeiafsnit">
    <w:name w:val="Default Paragraph Font"/>
    <w:semiHidden/>
    <w:unhideWhenUsed/>
  </w:style>
  <w:style w:type="table" w:default="1" w:styleId="Tabel-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a">
    <w:name w:val="Overskrift a"/>
    <w:basedOn w:val="Standardskrifttypeiafsnit"/>
    <w:rsid w:val="00A03413"/>
    <w:rPr>
      <w:rFonts w:ascii="Arial" w:hAnsi="Arial"/>
      <w:color w:val="008000"/>
      <w:sz w:val="28"/>
    </w:rPr>
  </w:style>
  <w:style w:type="character" w:customStyle="1" w:styleId="Overskriftb">
    <w:name w:val="Overskrift b"/>
    <w:basedOn w:val="Standardskrifttypeiafsnit"/>
    <w:rsid w:val="00A03413"/>
    <w:rPr>
      <w:rFonts w:ascii="Arial" w:hAnsi="Arial"/>
      <w:color w:val="008000"/>
      <w:sz w:val="24"/>
    </w:rPr>
  </w:style>
  <w:style w:type="character" w:customStyle="1" w:styleId="Overskriftc">
    <w:name w:val="Overskrift c"/>
    <w:basedOn w:val="Standardskrifttypeiafsnit"/>
    <w:rsid w:val="00A03413"/>
    <w:rPr>
      <w:rFonts w:ascii="Arial" w:hAnsi="Arial"/>
      <w:b/>
      <w:color w:val="auto"/>
      <w:sz w:val="22"/>
    </w:rPr>
  </w:style>
  <w:style w:type="character" w:customStyle="1" w:styleId="Overskriftkursiv">
    <w:name w:val="Overskrift kursiv"/>
    <w:basedOn w:val="Standardskrifttypeiafsnit"/>
    <w:rsid w:val="00A03413"/>
    <w:rPr>
      <w:rFonts w:ascii="Arial" w:hAnsi="Arial"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389</Words>
  <Characters>2220</Characters>
  <Application>Microsoft Macintosh Word</Application>
  <DocSecurity>0</DocSecurity>
  <Lines>18</Lines>
  <Paragraphs>4</Paragraphs>
  <ScaleCrop>false</ScaleCrop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Sommer</dc:creator>
  <cp:keywords/>
  <cp:lastModifiedBy>Miriam Sommer</cp:lastModifiedBy>
  <cp:revision>31</cp:revision>
  <dcterms:created xsi:type="dcterms:W3CDTF">2011-02-09T18:03:00Z</dcterms:created>
  <dcterms:modified xsi:type="dcterms:W3CDTF">2011-02-14T19:11:00Z</dcterms:modified>
</cp:coreProperties>
</file>