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3C7" w:rsidRPr="00574170" w:rsidRDefault="001F4C2B" w:rsidP="00EC43C7">
      <w:pPr>
        <w:spacing w:after="120"/>
        <w:rPr>
          <w:rFonts w:ascii="Arial" w:hAnsi="Arial"/>
          <w:b/>
          <w:sz w:val="28"/>
        </w:rPr>
      </w:pPr>
      <w:r w:rsidRPr="00574170">
        <w:rPr>
          <w:rFonts w:ascii="Arial" w:hAnsi="Arial"/>
          <w:b/>
          <w:noProof/>
          <w:sz w:val="28"/>
          <w:lang w:val="en-US" w:eastAsia="da-D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1827530" cy="1364615"/>
            <wp:effectExtent l="25400" t="0" r="1270" b="0"/>
            <wp:wrapTight wrapText="bothSides">
              <wp:wrapPolygon edited="0">
                <wp:start x="-300" y="0"/>
                <wp:lineTo x="-300" y="21309"/>
                <wp:lineTo x="21615" y="21309"/>
                <wp:lineTo x="21615" y="0"/>
                <wp:lineTo x="-300" y="0"/>
              </wp:wrapPolygon>
            </wp:wrapTight>
            <wp:docPr id="2" name="" descr=":::Aikido-childr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Aikido-childre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136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65DA">
        <w:rPr>
          <w:rFonts w:ascii="Arial" w:hAnsi="Arial"/>
          <w:b/>
          <w:sz w:val="28"/>
        </w:rPr>
        <w:t xml:space="preserve">Aikido bringer børn og unges smil frem </w:t>
      </w:r>
    </w:p>
    <w:p w:rsidR="00EC43C7" w:rsidRPr="00AC65DA" w:rsidRDefault="00EC43C7" w:rsidP="00EC43C7">
      <w:pPr>
        <w:spacing w:after="120"/>
        <w:rPr>
          <w:rFonts w:ascii="Arial" w:hAnsi="Arial"/>
          <w:sz w:val="22"/>
        </w:rPr>
      </w:pPr>
      <w:r w:rsidRPr="00AC65DA">
        <w:rPr>
          <w:rFonts w:ascii="Arial" w:hAnsi="Arial"/>
          <w:sz w:val="22"/>
        </w:rPr>
        <w:t xml:space="preserve">Mange børn og unge kæmper i dag med manglende selvværd, mobning, utryghed og ensomhed. </w:t>
      </w:r>
    </w:p>
    <w:p w:rsidR="001F4C2B" w:rsidRPr="00AC65DA" w:rsidRDefault="001F4C2B" w:rsidP="00EC43C7">
      <w:pPr>
        <w:spacing w:after="120"/>
        <w:rPr>
          <w:rFonts w:ascii="Arial" w:hAnsi="Arial"/>
          <w:sz w:val="22"/>
        </w:rPr>
      </w:pPr>
      <w:r w:rsidRPr="00AC65DA">
        <w:rPr>
          <w:rFonts w:ascii="Arial" w:hAnsi="Arial"/>
          <w:sz w:val="22"/>
        </w:rPr>
        <w:t>Træning af a</w:t>
      </w:r>
      <w:r w:rsidR="00EC43C7" w:rsidRPr="00AC65DA">
        <w:rPr>
          <w:rFonts w:ascii="Arial" w:hAnsi="Arial"/>
          <w:sz w:val="22"/>
        </w:rPr>
        <w:t xml:space="preserve">ikido </w:t>
      </w:r>
      <w:r w:rsidRPr="00AC65DA">
        <w:rPr>
          <w:rFonts w:ascii="Arial" w:hAnsi="Arial"/>
          <w:sz w:val="22"/>
        </w:rPr>
        <w:t>tilbyder socialt samvær i sunde rammer</w:t>
      </w:r>
      <w:r w:rsidR="00A54461" w:rsidRPr="00AC65DA">
        <w:rPr>
          <w:rFonts w:ascii="Arial" w:hAnsi="Arial"/>
          <w:sz w:val="22"/>
        </w:rPr>
        <w:t>, bedre selvforståelse</w:t>
      </w:r>
      <w:r w:rsidRPr="00AC65DA">
        <w:rPr>
          <w:rFonts w:ascii="Arial" w:hAnsi="Arial"/>
          <w:sz w:val="22"/>
        </w:rPr>
        <w:t xml:space="preserve"> og gode redskaber til at løse konflikter</w:t>
      </w:r>
      <w:r w:rsidR="00A54461" w:rsidRPr="00AC65DA">
        <w:rPr>
          <w:rFonts w:ascii="Arial" w:hAnsi="Arial"/>
          <w:sz w:val="22"/>
        </w:rPr>
        <w:t>.</w:t>
      </w:r>
      <w:r w:rsidRPr="00AC65DA">
        <w:rPr>
          <w:rFonts w:ascii="Arial" w:hAnsi="Arial"/>
          <w:sz w:val="22"/>
        </w:rPr>
        <w:t xml:space="preserve"> </w:t>
      </w:r>
    </w:p>
    <w:p w:rsidR="00EC43C7" w:rsidRPr="00AC65DA" w:rsidRDefault="001F4C2B" w:rsidP="00EC43C7">
      <w:pPr>
        <w:spacing w:after="120"/>
        <w:rPr>
          <w:rFonts w:ascii="Arial" w:hAnsi="Arial"/>
          <w:sz w:val="22"/>
        </w:rPr>
      </w:pPr>
      <w:r w:rsidRPr="00AC65DA">
        <w:rPr>
          <w:rFonts w:ascii="Arial" w:hAnsi="Arial"/>
          <w:sz w:val="22"/>
        </w:rPr>
        <w:t xml:space="preserve">Drenge og piger i alle aldre </w:t>
      </w:r>
      <w:r w:rsidR="00900D33" w:rsidRPr="00AC65DA">
        <w:rPr>
          <w:rFonts w:ascii="Arial" w:hAnsi="Arial"/>
          <w:sz w:val="22"/>
        </w:rPr>
        <w:t xml:space="preserve">kan deltage. </w:t>
      </w:r>
    </w:p>
    <w:p w:rsidR="00EC43C7" w:rsidRPr="00963048" w:rsidRDefault="00EC43C7" w:rsidP="00291E2C">
      <w:pPr>
        <w:spacing w:after="120"/>
        <w:rPr>
          <w:rFonts w:ascii="Arial" w:hAnsi="Arial"/>
          <w:sz w:val="20"/>
        </w:rPr>
      </w:pPr>
    </w:p>
    <w:p w:rsidR="005974D3" w:rsidRPr="00963048" w:rsidRDefault="00EC43C7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b/>
          <w:sz w:val="22"/>
        </w:rPr>
        <w:t xml:space="preserve">Aikido med </w:t>
      </w:r>
      <w:r w:rsidR="00963048" w:rsidRPr="00963048">
        <w:rPr>
          <w:rFonts w:ascii="Arial" w:hAnsi="Arial"/>
          <w:b/>
          <w:sz w:val="22"/>
        </w:rPr>
        <w:t xml:space="preserve">mange </w:t>
      </w:r>
      <w:r w:rsidRPr="00963048">
        <w:rPr>
          <w:rFonts w:ascii="Arial" w:hAnsi="Arial"/>
          <w:b/>
          <w:sz w:val="22"/>
        </w:rPr>
        <w:t>fordele</w:t>
      </w:r>
      <w:r w:rsidRPr="00963048">
        <w:rPr>
          <w:rFonts w:ascii="Arial" w:hAnsi="Arial"/>
          <w:sz w:val="20"/>
        </w:rPr>
        <w:br/>
        <w:t>Aikido er japansk kampkunst</w:t>
      </w:r>
      <w:r w:rsidR="001610F5" w:rsidRPr="00963048">
        <w:rPr>
          <w:rFonts w:ascii="Arial" w:hAnsi="Arial"/>
          <w:sz w:val="20"/>
        </w:rPr>
        <w:t>, der fokus</w:t>
      </w:r>
      <w:r w:rsidR="00525396">
        <w:rPr>
          <w:rFonts w:ascii="Arial" w:hAnsi="Arial"/>
          <w:sz w:val="20"/>
        </w:rPr>
        <w:t xml:space="preserve">erer på at løse </w:t>
      </w:r>
      <w:r w:rsidR="001610F5" w:rsidRPr="00963048">
        <w:rPr>
          <w:rFonts w:ascii="Arial" w:hAnsi="Arial"/>
          <w:sz w:val="20"/>
        </w:rPr>
        <w:t xml:space="preserve">konflikt uden at tilføre modparten skade. </w:t>
      </w:r>
      <w:r w:rsidR="009E5E88">
        <w:rPr>
          <w:rFonts w:ascii="Arial" w:hAnsi="Arial"/>
          <w:sz w:val="20"/>
        </w:rPr>
        <w:t>Aikidoens bløde, dynamiske bevægelser leder tanken hen på dans, men kernen i tr</w:t>
      </w:r>
      <w:r w:rsidR="002143AB">
        <w:rPr>
          <w:rFonts w:ascii="Arial" w:hAnsi="Arial"/>
          <w:sz w:val="20"/>
        </w:rPr>
        <w:t>æningen er selvforsvar.</w:t>
      </w:r>
      <w:r w:rsidR="001A6A98">
        <w:rPr>
          <w:rFonts w:ascii="Arial" w:hAnsi="Arial"/>
          <w:sz w:val="20"/>
        </w:rPr>
        <w:t xml:space="preserve"> Principperne i træningen er så universelle, at de kan anvendes til at forstå både fysiske og psykiske konflikter.</w:t>
      </w:r>
    </w:p>
    <w:p w:rsidR="00291E2C" w:rsidRPr="00963048" w:rsidRDefault="00917F80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sz w:val="20"/>
        </w:rPr>
        <w:t xml:space="preserve">Aikido giver </w:t>
      </w:r>
      <w:r w:rsidR="00525396">
        <w:rPr>
          <w:rFonts w:ascii="Arial" w:hAnsi="Arial"/>
          <w:sz w:val="20"/>
        </w:rPr>
        <w:t xml:space="preserve">desuden udøveren større selvtillid. Det skyldes, at </w:t>
      </w:r>
      <w:r w:rsidRPr="00963048">
        <w:rPr>
          <w:rFonts w:ascii="Arial" w:hAnsi="Arial"/>
          <w:sz w:val="20"/>
        </w:rPr>
        <w:t>træningen blandt andet g</w:t>
      </w:r>
      <w:r w:rsidR="00525396">
        <w:rPr>
          <w:rFonts w:ascii="Arial" w:hAnsi="Arial"/>
          <w:sz w:val="20"/>
        </w:rPr>
        <w:t>iver indsigt i den unges fysiske og mentale evne til at løse</w:t>
      </w:r>
      <w:r w:rsidRPr="00963048">
        <w:rPr>
          <w:rFonts w:ascii="Arial" w:hAnsi="Arial"/>
          <w:sz w:val="20"/>
        </w:rPr>
        <w:t xml:space="preserve"> konflikter</w:t>
      </w:r>
      <w:r w:rsidR="00525396">
        <w:rPr>
          <w:rFonts w:ascii="Arial" w:hAnsi="Arial"/>
          <w:sz w:val="20"/>
        </w:rPr>
        <w:t xml:space="preserve"> på harmonisk måde</w:t>
      </w:r>
      <w:r w:rsidRPr="00963048">
        <w:rPr>
          <w:rFonts w:ascii="Arial" w:hAnsi="Arial"/>
          <w:sz w:val="20"/>
        </w:rPr>
        <w:t>. En naturlig følge af træningen er også en sundere kropsholdning, hvilket påvirker selvbilledet i en sund retning.</w:t>
      </w:r>
    </w:p>
    <w:p w:rsidR="007C1CD0" w:rsidRPr="00963048" w:rsidRDefault="00291E2C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sz w:val="20"/>
        </w:rPr>
        <w:t>Under træningen udvikler de unge samtidig større indre ro, samt en bedre evne til koncentration. Det skyldes, at</w:t>
      </w:r>
      <w:r w:rsidR="0059611E" w:rsidRPr="00963048">
        <w:rPr>
          <w:rFonts w:ascii="Arial" w:hAnsi="Arial"/>
          <w:sz w:val="20"/>
        </w:rPr>
        <w:t xml:space="preserve"> tillæringen af</w:t>
      </w:r>
      <w:r w:rsidRPr="00963048">
        <w:rPr>
          <w:rFonts w:ascii="Arial" w:hAnsi="Arial"/>
          <w:sz w:val="20"/>
        </w:rPr>
        <w:t xml:space="preserve"> </w:t>
      </w:r>
      <w:r w:rsidR="009E5E88">
        <w:rPr>
          <w:rFonts w:ascii="Arial" w:hAnsi="Arial"/>
          <w:sz w:val="20"/>
        </w:rPr>
        <w:t xml:space="preserve">teknikkernes mange enkeltheder </w:t>
      </w:r>
      <w:r w:rsidRPr="00963048">
        <w:rPr>
          <w:rFonts w:ascii="Arial" w:hAnsi="Arial"/>
          <w:sz w:val="20"/>
        </w:rPr>
        <w:t xml:space="preserve">opøver </w:t>
      </w:r>
      <w:r w:rsidR="009E5E88">
        <w:rPr>
          <w:rFonts w:ascii="Arial" w:hAnsi="Arial"/>
          <w:sz w:val="20"/>
        </w:rPr>
        <w:t xml:space="preserve">netop </w:t>
      </w:r>
      <w:r w:rsidRPr="00963048">
        <w:rPr>
          <w:rFonts w:ascii="Arial" w:hAnsi="Arial"/>
          <w:sz w:val="20"/>
        </w:rPr>
        <w:t>disse e</w:t>
      </w:r>
      <w:r w:rsidR="0059611E" w:rsidRPr="00963048">
        <w:rPr>
          <w:rFonts w:ascii="Arial" w:hAnsi="Arial"/>
          <w:sz w:val="20"/>
        </w:rPr>
        <w:t>genskaber</w:t>
      </w:r>
      <w:r w:rsidRPr="00963048">
        <w:rPr>
          <w:rFonts w:ascii="Arial" w:hAnsi="Arial"/>
          <w:sz w:val="20"/>
        </w:rPr>
        <w:t>.</w:t>
      </w:r>
    </w:p>
    <w:p w:rsidR="005974D3" w:rsidRPr="00963048" w:rsidRDefault="00B520B7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sz w:val="20"/>
        </w:rPr>
        <w:t xml:space="preserve">Fordi aikido bygger på at vise respekt for hinanden under træningen, så lærer de unge at være mere opmærksomme </w:t>
      </w:r>
      <w:r w:rsidR="00EC1A2D" w:rsidRPr="00963048">
        <w:rPr>
          <w:rFonts w:ascii="Arial" w:hAnsi="Arial"/>
          <w:sz w:val="20"/>
        </w:rPr>
        <w:t>på andre mennesker og at udvise høflighed. Egenskaber, s</w:t>
      </w:r>
      <w:r w:rsidR="00904CA9" w:rsidRPr="00963048">
        <w:rPr>
          <w:rFonts w:ascii="Arial" w:hAnsi="Arial"/>
          <w:sz w:val="20"/>
        </w:rPr>
        <w:t>om hjælper til at skabe en behagelig</w:t>
      </w:r>
      <w:r w:rsidR="00EC1A2D" w:rsidRPr="00963048">
        <w:rPr>
          <w:rFonts w:ascii="Arial" w:hAnsi="Arial"/>
          <w:sz w:val="20"/>
        </w:rPr>
        <w:t xml:space="preserve"> atmosfære omkring den enkelte. </w:t>
      </w:r>
    </w:p>
    <w:p w:rsidR="005974D3" w:rsidRPr="00963048" w:rsidRDefault="008B3ABE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sz w:val="20"/>
        </w:rPr>
        <w:t>Sociale aktiviteter udover træningen</w:t>
      </w:r>
      <w:r w:rsidR="009A4BA5" w:rsidRPr="00963048">
        <w:rPr>
          <w:rFonts w:ascii="Arial" w:hAnsi="Arial"/>
          <w:sz w:val="20"/>
        </w:rPr>
        <w:t xml:space="preserve"> er </w:t>
      </w:r>
      <w:r w:rsidRPr="00963048">
        <w:rPr>
          <w:rFonts w:ascii="Arial" w:hAnsi="Arial"/>
          <w:sz w:val="20"/>
        </w:rPr>
        <w:t xml:space="preserve">en naturlig del af </w:t>
      </w:r>
      <w:r w:rsidR="009A4BA5" w:rsidRPr="00963048">
        <w:rPr>
          <w:rFonts w:ascii="Arial" w:hAnsi="Arial"/>
          <w:sz w:val="20"/>
        </w:rPr>
        <w:t>den enkelte k</w:t>
      </w:r>
      <w:r w:rsidR="00C85E86" w:rsidRPr="00963048">
        <w:rPr>
          <w:rFonts w:ascii="Arial" w:hAnsi="Arial"/>
          <w:sz w:val="20"/>
        </w:rPr>
        <w:t>lub</w:t>
      </w:r>
      <w:r w:rsidRPr="00963048">
        <w:rPr>
          <w:rFonts w:ascii="Arial" w:hAnsi="Arial"/>
          <w:sz w:val="20"/>
        </w:rPr>
        <w:t>. K</w:t>
      </w:r>
      <w:r w:rsidR="00C85E86" w:rsidRPr="00963048">
        <w:rPr>
          <w:rFonts w:ascii="Arial" w:hAnsi="Arial"/>
          <w:sz w:val="20"/>
        </w:rPr>
        <w:t xml:space="preserve">lubberne </w:t>
      </w:r>
      <w:r w:rsidRPr="00963048">
        <w:rPr>
          <w:rFonts w:ascii="Arial" w:hAnsi="Arial"/>
          <w:sz w:val="20"/>
        </w:rPr>
        <w:t xml:space="preserve">mødes desuden på lejre nogle gange om året. </w:t>
      </w:r>
      <w:r w:rsidR="00C85E86" w:rsidRPr="00963048">
        <w:rPr>
          <w:rFonts w:ascii="Arial" w:hAnsi="Arial"/>
          <w:sz w:val="20"/>
        </w:rPr>
        <w:t xml:space="preserve">Det styrker </w:t>
      </w:r>
      <w:r w:rsidRPr="00963048">
        <w:rPr>
          <w:rFonts w:ascii="Arial" w:hAnsi="Arial"/>
          <w:sz w:val="20"/>
        </w:rPr>
        <w:t xml:space="preserve">samlet </w:t>
      </w:r>
      <w:r w:rsidR="00C85E86" w:rsidRPr="00963048">
        <w:rPr>
          <w:rFonts w:ascii="Arial" w:hAnsi="Arial"/>
          <w:sz w:val="20"/>
        </w:rPr>
        <w:t>de ung</w:t>
      </w:r>
      <w:r w:rsidRPr="00963048">
        <w:rPr>
          <w:rFonts w:ascii="Arial" w:hAnsi="Arial"/>
          <w:sz w:val="20"/>
        </w:rPr>
        <w:t>es oplevelse af at være del af et fællesskab.</w:t>
      </w:r>
    </w:p>
    <w:p w:rsidR="00963048" w:rsidRPr="00963048" w:rsidRDefault="00963048" w:rsidP="00EC43C7">
      <w:pPr>
        <w:spacing w:after="120"/>
        <w:rPr>
          <w:rFonts w:ascii="Arial" w:hAnsi="Arial"/>
          <w:sz w:val="20"/>
        </w:rPr>
      </w:pPr>
    </w:p>
    <w:p w:rsidR="001776A6" w:rsidRPr="00963048" w:rsidRDefault="005B6D97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b/>
          <w:sz w:val="22"/>
        </w:rPr>
        <w:t>Hvem kan træne?</w:t>
      </w:r>
      <w:r w:rsidR="00EC43C7" w:rsidRPr="00963048">
        <w:rPr>
          <w:rFonts w:ascii="Arial" w:hAnsi="Arial"/>
          <w:sz w:val="20"/>
        </w:rPr>
        <w:br/>
      </w:r>
      <w:r w:rsidRPr="00963048">
        <w:rPr>
          <w:rFonts w:ascii="Arial" w:hAnsi="Arial"/>
          <w:sz w:val="20"/>
        </w:rPr>
        <w:t xml:space="preserve">Aikido stiller ingen krav til fysisk form. </w:t>
      </w:r>
      <w:proofErr w:type="spellStart"/>
      <w:r w:rsidR="003C200F" w:rsidRPr="00963048">
        <w:rPr>
          <w:rFonts w:ascii="Arial" w:hAnsi="Arial"/>
          <w:sz w:val="20"/>
        </w:rPr>
        <w:t>L</w:t>
      </w:r>
      <w:r w:rsidR="00B467BA" w:rsidRPr="00963048">
        <w:rPr>
          <w:rFonts w:ascii="Arial" w:hAnsi="Arial"/>
          <w:sz w:val="20"/>
        </w:rPr>
        <w:t>edlåse</w:t>
      </w:r>
      <w:proofErr w:type="spellEnd"/>
      <w:r w:rsidR="00B467BA" w:rsidRPr="00963048">
        <w:rPr>
          <w:rFonts w:ascii="Arial" w:hAnsi="Arial"/>
          <w:sz w:val="20"/>
        </w:rPr>
        <w:t xml:space="preserve">, </w:t>
      </w:r>
      <w:r w:rsidRPr="00963048">
        <w:rPr>
          <w:rFonts w:ascii="Arial" w:hAnsi="Arial"/>
          <w:sz w:val="20"/>
        </w:rPr>
        <w:t>kast</w:t>
      </w:r>
      <w:r w:rsidR="00B467BA" w:rsidRPr="00963048">
        <w:rPr>
          <w:rFonts w:ascii="Arial" w:hAnsi="Arial"/>
          <w:sz w:val="20"/>
        </w:rPr>
        <w:t xml:space="preserve"> og faldteknik</w:t>
      </w:r>
      <w:r w:rsidRPr="00963048">
        <w:rPr>
          <w:rFonts w:ascii="Arial" w:hAnsi="Arial"/>
          <w:sz w:val="20"/>
        </w:rPr>
        <w:t xml:space="preserve"> er en del af aikido</w:t>
      </w:r>
      <w:r w:rsidR="00B467BA" w:rsidRPr="00963048">
        <w:rPr>
          <w:rFonts w:ascii="Arial" w:hAnsi="Arial"/>
          <w:sz w:val="20"/>
        </w:rPr>
        <w:t xml:space="preserve">, men </w:t>
      </w:r>
      <w:r w:rsidR="003C200F" w:rsidRPr="00963048">
        <w:rPr>
          <w:rFonts w:ascii="Arial" w:hAnsi="Arial"/>
          <w:sz w:val="20"/>
        </w:rPr>
        <w:t xml:space="preserve">slag og spark er </w:t>
      </w:r>
      <w:r w:rsidR="00B467BA" w:rsidRPr="00963048">
        <w:rPr>
          <w:rFonts w:ascii="Arial" w:hAnsi="Arial"/>
          <w:sz w:val="20"/>
        </w:rPr>
        <w:t xml:space="preserve">uden kraft. </w:t>
      </w:r>
      <w:r w:rsidR="00B6152B" w:rsidRPr="00963048">
        <w:rPr>
          <w:rFonts w:ascii="Arial" w:hAnsi="Arial"/>
          <w:sz w:val="20"/>
        </w:rPr>
        <w:t>Stor</w:t>
      </w:r>
      <w:r w:rsidR="001776A6" w:rsidRPr="00963048">
        <w:rPr>
          <w:rFonts w:ascii="Arial" w:hAnsi="Arial"/>
          <w:sz w:val="20"/>
        </w:rPr>
        <w:t>e motoriske færdigheder</w:t>
      </w:r>
      <w:r w:rsidR="00B6152B" w:rsidRPr="00963048">
        <w:rPr>
          <w:rFonts w:ascii="Arial" w:hAnsi="Arial"/>
          <w:sz w:val="20"/>
        </w:rPr>
        <w:t xml:space="preserve"> er heller ikke nogen forudsætning. </w:t>
      </w:r>
      <w:r w:rsidR="0046774E" w:rsidRPr="00963048">
        <w:rPr>
          <w:rFonts w:ascii="Arial" w:hAnsi="Arial"/>
          <w:sz w:val="20"/>
        </w:rPr>
        <w:t xml:space="preserve">Der er plads til alle i aikido. </w:t>
      </w:r>
    </w:p>
    <w:p w:rsidR="00963048" w:rsidRPr="00963048" w:rsidRDefault="001776A6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sz w:val="20"/>
        </w:rPr>
        <w:t>Dre</w:t>
      </w:r>
      <w:r w:rsidR="00F2593F" w:rsidRPr="00963048">
        <w:rPr>
          <w:rFonts w:ascii="Arial" w:hAnsi="Arial"/>
          <w:sz w:val="20"/>
        </w:rPr>
        <w:t xml:space="preserve">nge og piger træner på lige fod. I undervisningen træner </w:t>
      </w:r>
      <w:r w:rsidR="009903BE" w:rsidRPr="00963048">
        <w:rPr>
          <w:rFonts w:ascii="Arial" w:hAnsi="Arial"/>
          <w:sz w:val="20"/>
        </w:rPr>
        <w:t>nye sammen med øvede</w:t>
      </w:r>
      <w:r w:rsidR="00F2593F" w:rsidRPr="00963048">
        <w:rPr>
          <w:rFonts w:ascii="Arial" w:hAnsi="Arial"/>
          <w:sz w:val="20"/>
        </w:rPr>
        <w:t>. Det giver en god introduktion til træningen og skaber</w:t>
      </w:r>
      <w:r w:rsidR="006830BD" w:rsidRPr="00963048">
        <w:rPr>
          <w:rFonts w:ascii="Arial" w:hAnsi="Arial"/>
          <w:sz w:val="20"/>
        </w:rPr>
        <w:t xml:space="preserve"> en følelse af ligeværdighed </w:t>
      </w:r>
      <w:r w:rsidR="00F2593F" w:rsidRPr="00963048">
        <w:rPr>
          <w:rFonts w:ascii="Arial" w:hAnsi="Arial"/>
          <w:sz w:val="20"/>
        </w:rPr>
        <w:t>i klubben.</w:t>
      </w:r>
    </w:p>
    <w:p w:rsidR="00963048" w:rsidRPr="00963048" w:rsidRDefault="00963048" w:rsidP="00EC43C7">
      <w:pPr>
        <w:spacing w:after="120"/>
        <w:rPr>
          <w:rFonts w:ascii="Arial" w:hAnsi="Arial"/>
          <w:sz w:val="20"/>
        </w:rPr>
      </w:pPr>
    </w:p>
    <w:p w:rsidR="00EC43C7" w:rsidRPr="00963048" w:rsidRDefault="005B6D97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b/>
          <w:sz w:val="22"/>
        </w:rPr>
        <w:t>Ingen konkurrencer</w:t>
      </w:r>
      <w:r w:rsidRPr="00963048">
        <w:rPr>
          <w:rFonts w:ascii="Arial" w:hAnsi="Arial"/>
          <w:sz w:val="20"/>
        </w:rPr>
        <w:br/>
        <w:t xml:space="preserve">Der er ingen kampe eller konkurrencer i aikido. Dermed oplever de unge ingen stress ved at skulle præstere i </w:t>
      </w:r>
      <w:r w:rsidR="004B55FA" w:rsidRPr="00963048">
        <w:rPr>
          <w:rFonts w:ascii="Arial" w:hAnsi="Arial"/>
          <w:sz w:val="20"/>
        </w:rPr>
        <w:t>træningen. Gradueringer, som giver adgang til det næste niveau i træningen</w:t>
      </w:r>
      <w:r w:rsidRPr="00963048">
        <w:rPr>
          <w:rFonts w:ascii="Arial" w:hAnsi="Arial"/>
          <w:sz w:val="20"/>
        </w:rPr>
        <w:t>, aftaler den unge og træneren desuden individuelt, når tiden føles rigtig.</w:t>
      </w:r>
    </w:p>
    <w:p w:rsidR="00963048" w:rsidRPr="00963048" w:rsidRDefault="00963048" w:rsidP="00DF7787">
      <w:pPr>
        <w:spacing w:after="120"/>
        <w:rPr>
          <w:rFonts w:ascii="Arial" w:hAnsi="Arial"/>
          <w:b/>
          <w:sz w:val="20"/>
        </w:rPr>
      </w:pPr>
    </w:p>
    <w:p w:rsidR="00DF7787" w:rsidRPr="00963048" w:rsidRDefault="00DF7787" w:rsidP="00DF778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b/>
          <w:sz w:val="22"/>
        </w:rPr>
        <w:t>Kluboversigt og priser</w:t>
      </w:r>
      <w:r w:rsidRPr="00963048">
        <w:rPr>
          <w:rFonts w:ascii="Arial" w:hAnsi="Arial"/>
          <w:b/>
          <w:sz w:val="20"/>
        </w:rPr>
        <w:t xml:space="preserve">  </w:t>
      </w:r>
      <w:r w:rsidR="00EC43C7" w:rsidRPr="00963048">
        <w:rPr>
          <w:rFonts w:ascii="Arial" w:hAnsi="Arial"/>
          <w:sz w:val="20"/>
        </w:rPr>
        <w:br/>
        <w:t xml:space="preserve">Dansk Aikido Forbund, DAF </w:t>
      </w:r>
      <w:r w:rsidR="00C46D05" w:rsidRPr="00963048">
        <w:rPr>
          <w:rFonts w:ascii="Arial" w:hAnsi="Arial"/>
          <w:sz w:val="20"/>
        </w:rPr>
        <w:t xml:space="preserve">har tilsluttede klubber over hele Danmark. </w:t>
      </w:r>
      <w:r w:rsidRPr="00963048">
        <w:rPr>
          <w:rFonts w:ascii="Arial" w:hAnsi="Arial"/>
          <w:sz w:val="20"/>
        </w:rPr>
        <w:t xml:space="preserve">På </w:t>
      </w:r>
      <w:proofErr w:type="spellStart"/>
      <w:r w:rsidRPr="00963048">
        <w:rPr>
          <w:rFonts w:ascii="Arial" w:hAnsi="Arial"/>
          <w:sz w:val="20"/>
        </w:rPr>
        <w:t>www.aikidoforbund.dk/klubber.asp</w:t>
      </w:r>
      <w:proofErr w:type="spellEnd"/>
      <w:r w:rsidRPr="00963048">
        <w:rPr>
          <w:rFonts w:ascii="Arial" w:hAnsi="Arial"/>
          <w:sz w:val="20"/>
        </w:rPr>
        <w:t xml:space="preserve"> er en komplet oversigt over klubber, som er tilknyttet DAF.</w:t>
      </w:r>
    </w:p>
    <w:p w:rsidR="00EC43C7" w:rsidRPr="00963048" w:rsidRDefault="00C46D05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sz w:val="20"/>
        </w:rPr>
        <w:t xml:space="preserve">Prisen for undervisningen varierer mellem klubberne, men kontingentet </w:t>
      </w:r>
      <w:r w:rsidR="00652957" w:rsidRPr="00963048">
        <w:rPr>
          <w:rFonts w:ascii="Arial" w:hAnsi="Arial"/>
          <w:sz w:val="20"/>
        </w:rPr>
        <w:t xml:space="preserve">for unge </w:t>
      </w:r>
      <w:r w:rsidRPr="00963048">
        <w:rPr>
          <w:rFonts w:ascii="Arial" w:hAnsi="Arial"/>
          <w:sz w:val="20"/>
        </w:rPr>
        <w:t>ligger mellem 75 – 120 kr. per måned.</w:t>
      </w:r>
      <w:r w:rsidR="001776A6" w:rsidRPr="00963048">
        <w:rPr>
          <w:rFonts w:ascii="Arial" w:hAnsi="Arial"/>
          <w:sz w:val="20"/>
        </w:rPr>
        <w:t xml:space="preserve"> Udstyret består af en træningsdragt, som koster ca. 150 kr.</w:t>
      </w:r>
    </w:p>
    <w:p w:rsidR="00EC43C7" w:rsidRPr="00963048" w:rsidRDefault="00EC43C7" w:rsidP="00EC43C7">
      <w:pPr>
        <w:spacing w:after="120"/>
        <w:rPr>
          <w:rFonts w:ascii="Arial" w:hAnsi="Arial"/>
          <w:b/>
          <w:sz w:val="20"/>
        </w:rPr>
      </w:pPr>
    </w:p>
    <w:p w:rsidR="00EC43C7" w:rsidRPr="00963048" w:rsidRDefault="00EC43C7" w:rsidP="00EC43C7">
      <w:pPr>
        <w:spacing w:after="120"/>
        <w:rPr>
          <w:rFonts w:ascii="Arial" w:hAnsi="Arial"/>
          <w:sz w:val="20"/>
        </w:rPr>
      </w:pPr>
      <w:r w:rsidRPr="00963048">
        <w:rPr>
          <w:rFonts w:ascii="Arial" w:hAnsi="Arial"/>
          <w:b/>
          <w:sz w:val="22"/>
        </w:rPr>
        <w:t>Gratis billeder og flere oplysninger</w:t>
      </w:r>
      <w:r w:rsidRPr="00963048">
        <w:rPr>
          <w:rFonts w:ascii="Arial" w:hAnsi="Arial"/>
          <w:sz w:val="20"/>
        </w:rPr>
        <w:br/>
        <w:t xml:space="preserve">På </w:t>
      </w:r>
      <w:proofErr w:type="spellStart"/>
      <w:r w:rsidRPr="00963048">
        <w:rPr>
          <w:rFonts w:ascii="Arial" w:hAnsi="Arial"/>
          <w:sz w:val="20"/>
        </w:rPr>
        <w:t>www.aikidoforbund.dk/presse</w:t>
      </w:r>
      <w:proofErr w:type="spellEnd"/>
      <w:r w:rsidRPr="00963048">
        <w:rPr>
          <w:rFonts w:ascii="Arial" w:hAnsi="Arial"/>
          <w:sz w:val="20"/>
        </w:rPr>
        <w:t xml:space="preserve"> ligger billeder til fri afbenyttelse af pressen. På samme webadresse ligger en PDF med skriftligt materiale, der giver en mere uddybende beskrivelse af aikido.</w:t>
      </w:r>
    </w:p>
    <w:p w:rsidR="00EC43C7" w:rsidRPr="00963048" w:rsidRDefault="00EC43C7" w:rsidP="00EC43C7">
      <w:pPr>
        <w:spacing w:after="120"/>
        <w:rPr>
          <w:rFonts w:ascii="Arial" w:hAnsi="Arial"/>
          <w:b/>
          <w:sz w:val="20"/>
        </w:rPr>
      </w:pPr>
    </w:p>
    <w:p w:rsidR="00E73BD6" w:rsidRPr="00AC65DA" w:rsidRDefault="00EC43C7" w:rsidP="00AC65DA">
      <w:pPr>
        <w:spacing w:after="120"/>
        <w:rPr>
          <w:rFonts w:ascii="Arial" w:hAnsi="Arial"/>
          <w:b/>
          <w:sz w:val="20"/>
        </w:rPr>
      </w:pPr>
      <w:r w:rsidRPr="00963048">
        <w:rPr>
          <w:rFonts w:ascii="Arial" w:hAnsi="Arial"/>
          <w:b/>
          <w:sz w:val="20"/>
        </w:rPr>
        <w:t>Kontakt</w:t>
      </w:r>
      <w:r w:rsidRPr="00963048">
        <w:rPr>
          <w:rFonts w:ascii="Arial" w:hAnsi="Arial"/>
          <w:sz w:val="20"/>
        </w:rPr>
        <w:br/>
        <w:t xml:space="preserve">Ved ønske om et interview eller yderligere oplysninger er I velkomne til at kontakte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fra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</w:t>
      </w:r>
      <w:proofErr w:type="spellStart"/>
      <w:r w:rsidRPr="00963048">
        <w:rPr>
          <w:rFonts w:ascii="Arial" w:hAnsi="Arial"/>
          <w:sz w:val="20"/>
        </w:rPr>
        <w:t>dojo</w:t>
      </w:r>
      <w:proofErr w:type="spellEnd"/>
      <w:r w:rsidRPr="00963048">
        <w:rPr>
          <w:rFonts w:ascii="Arial" w:hAnsi="Arial"/>
          <w:sz w:val="20"/>
        </w:rPr>
        <w:t xml:space="preserve">. Mail: xx@xx.dk eller via mobil: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</w:t>
      </w:r>
      <w:proofErr w:type="spellStart"/>
      <w:r w:rsidRPr="00963048">
        <w:rPr>
          <w:rFonts w:ascii="Arial" w:hAnsi="Arial"/>
          <w:sz w:val="20"/>
        </w:rPr>
        <w:t>xx</w:t>
      </w:r>
      <w:proofErr w:type="spellEnd"/>
      <w:r w:rsidRPr="00963048">
        <w:rPr>
          <w:rFonts w:ascii="Arial" w:hAnsi="Arial"/>
          <w:sz w:val="20"/>
        </w:rPr>
        <w:t xml:space="preserve"> i tidsrummet 9 – 18.</w:t>
      </w:r>
    </w:p>
    <w:sectPr w:rsidR="00E73BD6" w:rsidRPr="00AC65DA" w:rsidSect="00AC65DA">
      <w:pgSz w:w="11900" w:h="16840"/>
      <w:pgMar w:top="1701" w:right="1134" w:bottom="993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B31C2"/>
    <w:multiLevelType w:val="hybridMultilevel"/>
    <w:tmpl w:val="A9909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1B3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mbria" w:hAnsiTheme="minorHAnsi" w:cstheme="minorBidi"/>
        <w:sz w:val="24"/>
        <w:szCs w:val="24"/>
        <w:lang w:val="da-D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brød"/>
    <w:qFormat/>
    <w:rsid w:val="00261B33"/>
    <w:rPr>
      <w:rFonts w:ascii="Cambria" w:hAnsi="Cambria" w:cs="Times New Roman"/>
    </w:rPr>
  </w:style>
  <w:style w:type="character" w:default="1" w:styleId="Standardskrifttypeiafsnit">
    <w:name w:val="Default Paragraph Font"/>
    <w:semiHidden/>
    <w:unhideWhenUsed/>
  </w:style>
  <w:style w:type="table" w:default="1" w:styleId="Tabel-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a">
    <w:name w:val="Overskrift a"/>
    <w:basedOn w:val="Standardskrifttypeiafsnit"/>
    <w:rsid w:val="00A03413"/>
    <w:rPr>
      <w:rFonts w:ascii="Arial" w:hAnsi="Arial"/>
      <w:color w:val="008000"/>
      <w:sz w:val="28"/>
    </w:rPr>
  </w:style>
  <w:style w:type="character" w:customStyle="1" w:styleId="Overskriftb">
    <w:name w:val="Overskrift b"/>
    <w:basedOn w:val="Standardskrifttypeiafsnit"/>
    <w:rsid w:val="00A03413"/>
    <w:rPr>
      <w:rFonts w:ascii="Arial" w:hAnsi="Arial"/>
      <w:color w:val="008000"/>
      <w:sz w:val="24"/>
    </w:rPr>
  </w:style>
  <w:style w:type="character" w:customStyle="1" w:styleId="Overskriftc">
    <w:name w:val="Overskrift c"/>
    <w:basedOn w:val="Standardskrifttypeiafsnit"/>
    <w:rsid w:val="00A03413"/>
    <w:rPr>
      <w:rFonts w:ascii="Arial" w:hAnsi="Arial"/>
      <w:b/>
      <w:color w:val="auto"/>
      <w:sz w:val="22"/>
    </w:rPr>
  </w:style>
  <w:style w:type="character" w:customStyle="1" w:styleId="Overskriftkursiv">
    <w:name w:val="Overskrift kursiv"/>
    <w:basedOn w:val="Standardskrifttypeiafsnit"/>
    <w:rsid w:val="00A03413"/>
    <w:rPr>
      <w:rFonts w:ascii="Arial" w:hAnsi="Arial"/>
      <w:i/>
      <w:sz w:val="22"/>
    </w:rPr>
  </w:style>
  <w:style w:type="character" w:styleId="Hyperlink">
    <w:name w:val="Hyperlink"/>
    <w:basedOn w:val="Standardskrifttypeiafsnit"/>
    <w:uiPriority w:val="99"/>
    <w:semiHidden/>
    <w:unhideWhenUsed/>
    <w:rsid w:val="00E73BD6"/>
    <w:rPr>
      <w:color w:val="0000FF" w:themeColor="hyperlink"/>
      <w:u w:val="single"/>
    </w:rPr>
  </w:style>
  <w:style w:type="character" w:styleId="BesgtHyperlink">
    <w:name w:val="FollowedHyperlink"/>
    <w:basedOn w:val="Standardskrifttypeiafsnit"/>
    <w:uiPriority w:val="99"/>
    <w:semiHidden/>
    <w:unhideWhenUsed/>
    <w:rsid w:val="004849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436</Words>
  <Characters>2489</Characters>
  <Application>Microsoft Macintosh Word</Application>
  <DocSecurity>0</DocSecurity>
  <Lines>20</Lines>
  <Paragraphs>4</Paragraphs>
  <ScaleCrop>false</ScaleCrop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Sommer</dc:creator>
  <cp:keywords/>
  <cp:lastModifiedBy>Miriam Sommer</cp:lastModifiedBy>
  <cp:revision>46</cp:revision>
  <dcterms:created xsi:type="dcterms:W3CDTF">2011-02-09T18:06:00Z</dcterms:created>
  <dcterms:modified xsi:type="dcterms:W3CDTF">2011-02-13T20:16:00Z</dcterms:modified>
</cp:coreProperties>
</file>